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91C16">
        <w:rPr>
          <w:rFonts w:ascii="Arial" w:hAnsi="Arial" w:cs="Arial"/>
          <w:b/>
          <w:bCs/>
        </w:rPr>
        <w:t>589r</w:t>
      </w:r>
    </w:p>
    <w:p w:rsidR="00D74AEA" w:rsidRDefault="00491C1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1764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17647">
        <w:rPr>
          <w:rFonts w:ascii="Arial" w:hAnsi="Arial" w:cs="Arial"/>
          <w:bCs/>
        </w:rPr>
        <w:t xml:space="preserve"> </w:t>
      </w:r>
      <w:r w:rsidR="00491C16">
        <w:rPr>
          <w:rFonts w:ascii="Arial" w:hAnsi="Arial" w:cs="Arial"/>
          <w:bCs/>
        </w:rPr>
        <w:t>The Area Rule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B8489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8489C">
        <w:rPr>
          <w:rFonts w:ascii="Arial" w:hAnsi="Arial" w:cs="Arial"/>
          <w:bCs/>
        </w:rPr>
        <w:t xml:space="preserve">After the Bell X-1 had broken the sound barrier, the aerospace industry began eagerly looking for </w:t>
      </w:r>
      <w:r w:rsidR="00312B1A">
        <w:rPr>
          <w:rFonts w:ascii="Arial" w:hAnsi="Arial" w:cs="Arial"/>
          <w:bCs/>
        </w:rPr>
        <w:t>aircraft that c</w:t>
      </w:r>
      <w:r w:rsidR="00B8489C">
        <w:rPr>
          <w:rFonts w:ascii="Arial" w:hAnsi="Arial" w:cs="Arial"/>
          <w:bCs/>
        </w:rPr>
        <w:t xml:space="preserve">ould operate at </w:t>
      </w:r>
      <w:r w:rsidR="00B8489C" w:rsidRPr="00B8489C">
        <w:rPr>
          <w:rFonts w:ascii="Arial" w:hAnsi="Arial" w:cs="Arial"/>
          <w:b/>
          <w:bCs/>
          <w:i/>
        </w:rPr>
        <w:t>supersonic</w:t>
      </w:r>
      <w:r w:rsidR="00B8489C">
        <w:rPr>
          <w:rFonts w:ascii="Arial" w:hAnsi="Arial" w:cs="Arial"/>
          <w:bCs/>
        </w:rPr>
        <w:t xml:space="preserve"> speeds.  But even the best designs were doomed to failure – until one creative individual changed the shape of flight.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312B1A" w:rsidRDefault="00312B1A" w:rsidP="00312B1A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12B1A">
        <w:rPr>
          <w:rFonts w:ascii="Arial" w:hAnsi="Arial" w:cs="Arial"/>
          <w:bCs/>
          <w:color w:val="030005"/>
        </w:rPr>
        <w:t xml:space="preserve">As planes approach </w:t>
      </w:r>
      <w:r w:rsidR="00B8489C">
        <w:rPr>
          <w:rFonts w:ascii="Arial" w:hAnsi="Arial" w:cs="Arial"/>
          <w:bCs/>
          <w:color w:val="030005"/>
        </w:rPr>
        <w:t>speeds near the speed of sound, they experience a sharp increase in drag.  In the early 1950’</w:t>
      </w:r>
      <w:r w:rsidR="00312B1A">
        <w:rPr>
          <w:rFonts w:ascii="Arial" w:hAnsi="Arial" w:cs="Arial"/>
          <w:bCs/>
          <w:color w:val="030005"/>
        </w:rPr>
        <w:t>s,</w:t>
      </w:r>
      <w:r w:rsidR="00B8489C">
        <w:rPr>
          <w:rFonts w:ascii="Arial" w:hAnsi="Arial" w:cs="Arial"/>
          <w:bCs/>
          <w:color w:val="030005"/>
        </w:rPr>
        <w:t xml:space="preserve"> jet engines simply lacked t</w:t>
      </w:r>
      <w:r w:rsidR="00312B1A">
        <w:rPr>
          <w:rFonts w:ascii="Arial" w:hAnsi="Arial" w:cs="Arial"/>
          <w:bCs/>
          <w:color w:val="030005"/>
        </w:rPr>
        <w:t>he power to overcome that</w:t>
      </w:r>
      <w:r w:rsidR="00B8489C">
        <w:rPr>
          <w:rFonts w:ascii="Arial" w:hAnsi="Arial" w:cs="Arial"/>
          <w:bCs/>
          <w:color w:val="030005"/>
        </w:rPr>
        <w:t xml:space="preserve"> drag.  </w:t>
      </w:r>
    </w:p>
    <w:p w:rsidR="00B8489C" w:rsidRDefault="00B8489C" w:rsidP="008101CB">
      <w:pPr>
        <w:pStyle w:val="Standard"/>
        <w:rPr>
          <w:rFonts w:ascii="Arial" w:hAnsi="Arial" w:cs="Arial"/>
          <w:bCs/>
          <w:color w:val="030005"/>
        </w:rPr>
      </w:pPr>
    </w:p>
    <w:p w:rsidR="00B8489C" w:rsidRDefault="00B8489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Richard T. Whitcomb, a young aerodynamicist at </w:t>
      </w:r>
      <w:r w:rsidR="00CB77E2">
        <w:rPr>
          <w:rFonts w:ascii="Arial" w:hAnsi="Arial" w:cs="Arial"/>
          <w:bCs/>
          <w:color w:val="030005"/>
        </w:rPr>
        <w:t>L</w:t>
      </w:r>
      <w:r w:rsidR="00817647">
        <w:rPr>
          <w:rFonts w:ascii="Arial" w:hAnsi="Arial" w:cs="Arial"/>
          <w:bCs/>
          <w:color w:val="030005"/>
        </w:rPr>
        <w:t>angley Research Center</w:t>
      </w:r>
      <w:r w:rsidR="00CB77E2">
        <w:rPr>
          <w:rFonts w:ascii="Arial" w:hAnsi="Arial" w:cs="Arial"/>
          <w:bCs/>
          <w:color w:val="030005"/>
        </w:rPr>
        <w:t xml:space="preserve"> in Hampton, Virginia, found a solution to the frustrating impasse.</w:t>
      </w:r>
    </w:p>
    <w:p w:rsidR="00CB77E2" w:rsidRDefault="00CB77E2" w:rsidP="008101CB">
      <w:pPr>
        <w:pStyle w:val="Standard"/>
        <w:rPr>
          <w:rFonts w:ascii="Arial" w:hAnsi="Arial" w:cs="Arial"/>
          <w:bCs/>
          <w:color w:val="030005"/>
        </w:rPr>
      </w:pPr>
    </w:p>
    <w:p w:rsidR="00043550" w:rsidRDefault="00CB77E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Whitcomb developed a concept known as the area rule which revolutionized</w:t>
      </w:r>
      <w:r w:rsidR="00043550">
        <w:rPr>
          <w:rFonts w:ascii="Arial" w:hAnsi="Arial" w:cs="Arial"/>
          <w:bCs/>
          <w:color w:val="030005"/>
        </w:rPr>
        <w:t xml:space="preserve"> aircraft design. </w:t>
      </w:r>
    </w:p>
    <w:p w:rsidR="00043550" w:rsidRDefault="00043550" w:rsidP="008101CB">
      <w:pPr>
        <w:pStyle w:val="Standard"/>
        <w:rPr>
          <w:rFonts w:ascii="Arial" w:hAnsi="Arial" w:cs="Arial"/>
          <w:bCs/>
          <w:color w:val="030005"/>
        </w:rPr>
      </w:pPr>
    </w:p>
    <w:p w:rsidR="00123FF0" w:rsidRDefault="00CB77E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laboriously reshaping a wind tunnel model, Whitcomb conducted a series of tests to confirm his idea and demonstrated that a fuselage with a pinched waist – later referred to as the “Coke-bottle shape” </w:t>
      </w:r>
      <w:r w:rsidR="00123FF0">
        <w:rPr>
          <w:rFonts w:ascii="Arial" w:hAnsi="Arial" w:cs="Arial"/>
          <w:bCs/>
          <w:color w:val="030005"/>
        </w:rPr>
        <w:t>– could indeed overcome wing drag.</w:t>
      </w:r>
      <w:r>
        <w:rPr>
          <w:rFonts w:ascii="Arial" w:hAnsi="Arial" w:cs="Arial"/>
          <w:bCs/>
          <w:color w:val="030005"/>
        </w:rPr>
        <w:t xml:space="preserve"> </w:t>
      </w:r>
      <w:r w:rsidR="00123FF0">
        <w:rPr>
          <w:rFonts w:ascii="Arial" w:hAnsi="Arial" w:cs="Arial"/>
          <w:bCs/>
          <w:color w:val="030005"/>
        </w:rPr>
        <w:t xml:space="preserve"> </w:t>
      </w:r>
    </w:p>
    <w:p w:rsidR="00123FF0" w:rsidRDefault="00123FF0" w:rsidP="008101CB">
      <w:pPr>
        <w:pStyle w:val="Standard"/>
        <w:rPr>
          <w:rFonts w:ascii="Arial" w:hAnsi="Arial" w:cs="Arial"/>
          <w:bCs/>
          <w:color w:val="030005"/>
        </w:rPr>
      </w:pPr>
    </w:p>
    <w:p w:rsidR="00CB77E2" w:rsidRDefault="00123FF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design not only made </w:t>
      </w:r>
      <w:r w:rsidR="00817647">
        <w:rPr>
          <w:rFonts w:ascii="Arial" w:hAnsi="Arial" w:cs="Arial"/>
          <w:bCs/>
          <w:color w:val="030005"/>
        </w:rPr>
        <w:t xml:space="preserve">supersonic flight a reality, </w:t>
      </w:r>
      <w:r>
        <w:rPr>
          <w:rFonts w:ascii="Arial" w:hAnsi="Arial" w:cs="Arial"/>
          <w:bCs/>
          <w:color w:val="030005"/>
        </w:rPr>
        <w:t>but gave</w:t>
      </w:r>
      <w:r w:rsidR="00817647">
        <w:rPr>
          <w:rFonts w:ascii="Arial" w:hAnsi="Arial" w:cs="Arial"/>
          <w:bCs/>
          <w:color w:val="030005"/>
        </w:rPr>
        <w:t xml:space="preserve"> </w:t>
      </w:r>
      <w:r w:rsidR="000B155C">
        <w:rPr>
          <w:rFonts w:ascii="Arial" w:hAnsi="Arial" w:cs="Arial"/>
          <w:bCs/>
          <w:color w:val="030005"/>
        </w:rPr>
        <w:t>Richard</w:t>
      </w:r>
      <w:r w:rsidR="00817647">
        <w:rPr>
          <w:rFonts w:ascii="Arial" w:hAnsi="Arial" w:cs="Arial"/>
          <w:bCs/>
          <w:color w:val="030005"/>
        </w:rPr>
        <w:t xml:space="preserve"> Whitcomb a place in NASA history.  </w:t>
      </w:r>
    </w:p>
    <w:p w:rsidR="00817647" w:rsidRDefault="00817647" w:rsidP="008101CB">
      <w:pPr>
        <w:pStyle w:val="Standard"/>
        <w:rPr>
          <w:rFonts w:ascii="Arial" w:hAnsi="Arial" w:cs="Arial"/>
          <w:bCs/>
          <w:color w:val="030005"/>
        </w:rPr>
      </w:pPr>
    </w:p>
    <w:p w:rsidR="00043550" w:rsidRDefault="00043550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08F" w:rsidRDefault="00B5408F">
      <w:r>
        <w:separator/>
      </w:r>
    </w:p>
  </w:endnote>
  <w:endnote w:type="continuationSeparator" w:id="0">
    <w:p w:rsidR="00B5408F" w:rsidRDefault="00B5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08F" w:rsidRDefault="00B5408F">
      <w:r>
        <w:rPr>
          <w:color w:val="000000"/>
        </w:rPr>
        <w:separator/>
      </w:r>
    </w:p>
  </w:footnote>
  <w:footnote w:type="continuationSeparator" w:id="0">
    <w:p w:rsidR="00B5408F" w:rsidRDefault="00B54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3550"/>
    <w:rsid w:val="00091A9C"/>
    <w:rsid w:val="000B155C"/>
    <w:rsid w:val="000F484B"/>
    <w:rsid w:val="00123FF0"/>
    <w:rsid w:val="001269C2"/>
    <w:rsid w:val="00153B3D"/>
    <w:rsid w:val="0023745F"/>
    <w:rsid w:val="0028091D"/>
    <w:rsid w:val="002C0A2F"/>
    <w:rsid w:val="002E4471"/>
    <w:rsid w:val="00312B1A"/>
    <w:rsid w:val="00402FAF"/>
    <w:rsid w:val="00423F8A"/>
    <w:rsid w:val="00491C16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17647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05C52"/>
    <w:rsid w:val="00B105A3"/>
    <w:rsid w:val="00B3636E"/>
    <w:rsid w:val="00B5408F"/>
    <w:rsid w:val="00B8489C"/>
    <w:rsid w:val="00BD72CD"/>
    <w:rsid w:val="00C41A5A"/>
    <w:rsid w:val="00CA4EA9"/>
    <w:rsid w:val="00CB77E2"/>
    <w:rsid w:val="00D40C45"/>
    <w:rsid w:val="00D74AEA"/>
    <w:rsid w:val="00DA1589"/>
    <w:rsid w:val="00DD0CF8"/>
    <w:rsid w:val="00E02103"/>
    <w:rsid w:val="00E65F2C"/>
    <w:rsid w:val="00ED606E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2017-09-28T16:49:00Z</dcterms:created>
  <dcterms:modified xsi:type="dcterms:W3CDTF">2017-09-28T16:49:00Z</dcterms:modified>
</cp:coreProperties>
</file>